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29.01.2019 г. № 7</w:t>
      </w:r>
    </w:p>
    <w:p w:rsidR="003F687E" w:rsidRP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687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687E" w:rsidRP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687E">
        <w:rPr>
          <w:rFonts w:ascii="Arial" w:hAnsi="Arial" w:cs="Arial"/>
          <w:b/>
          <w:sz w:val="32"/>
          <w:szCs w:val="32"/>
        </w:rPr>
        <w:t>ИРКУТСКАЯ ОБЛАСТЬ</w:t>
      </w:r>
    </w:p>
    <w:p w:rsidR="00577A67" w:rsidRP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687E">
        <w:rPr>
          <w:rFonts w:ascii="Arial" w:hAnsi="Arial" w:cs="Arial"/>
          <w:b/>
          <w:sz w:val="32"/>
          <w:szCs w:val="32"/>
        </w:rPr>
        <w:t>БОХАНСКИЙ РАЙОН</w:t>
      </w:r>
    </w:p>
    <w:p w:rsidR="00577A67" w:rsidRP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687E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4D318C" w:rsidRP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687E">
        <w:rPr>
          <w:rFonts w:ascii="Arial" w:hAnsi="Arial" w:cs="Arial"/>
          <w:b/>
          <w:sz w:val="32"/>
          <w:szCs w:val="32"/>
        </w:rPr>
        <w:t>АДМИНИСТРАЦИЯ</w:t>
      </w:r>
    </w:p>
    <w:p w:rsidR="00577A67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F687E">
        <w:rPr>
          <w:rFonts w:ascii="Arial" w:hAnsi="Arial" w:cs="Arial"/>
          <w:b/>
          <w:sz w:val="32"/>
          <w:szCs w:val="32"/>
        </w:rPr>
        <w:t>ПОСТАНОВЛЕНИЕ</w:t>
      </w:r>
    </w:p>
    <w:p w:rsidR="003F687E" w:rsidRPr="003F687E" w:rsidRDefault="003F687E" w:rsidP="003F687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D318C" w:rsidRPr="003F687E" w:rsidRDefault="003F687E" w:rsidP="004D318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F687E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УТВЕРЖДЕНИИ ПОЛОЖЕНИЯ </w:t>
      </w:r>
      <w:r w:rsidRPr="003F687E">
        <w:rPr>
          <w:rFonts w:ascii="Arial" w:hAnsi="Arial" w:cs="Arial"/>
          <w:b/>
          <w:sz w:val="32"/>
          <w:szCs w:val="32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«СЕРЕДКИНО»</w:t>
      </w:r>
    </w:p>
    <w:p w:rsidR="00577A67" w:rsidRPr="003F687E" w:rsidRDefault="00577A67" w:rsidP="00577A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7A67" w:rsidRDefault="00577A67" w:rsidP="003F687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544C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</w:t>
      </w:r>
      <w:r w:rsidRPr="003F687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 </w:t>
      </w:r>
      <w:hyperlink r:id="rId6" w:history="1">
        <w:r w:rsidRPr="003F687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03.09.2010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</w:r>
      </w:hyperlink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, </w:t>
      </w:r>
      <w:hyperlink r:id="rId7" w:history="1">
        <w:r w:rsidRPr="003F687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</w:t>
        </w:r>
        <w:proofErr w:type="gramEnd"/>
        <w:r w:rsidRPr="003F687E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самоуправления в Российской Федерации"</w:t>
        </w:r>
      </w:hyperlink>
    </w:p>
    <w:p w:rsidR="003F687E" w:rsidRPr="003F687E" w:rsidRDefault="003F687E" w:rsidP="003F687E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0006A" w:rsidRPr="003F687E" w:rsidRDefault="00577A67" w:rsidP="003F68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 xml:space="preserve">         </w:t>
      </w:r>
      <w:r w:rsidR="003F687E">
        <w:rPr>
          <w:rFonts w:ascii="Arial" w:eastAsia="Times New Roman" w:hAnsi="Arial" w:cs="Arial"/>
          <w:b/>
          <w:color w:val="2D2D2D"/>
          <w:spacing w:val="2"/>
          <w:sz w:val="32"/>
          <w:szCs w:val="32"/>
          <w:lang w:eastAsia="ru-RU"/>
        </w:rPr>
        <w:t xml:space="preserve">                     </w:t>
      </w:r>
      <w:r w:rsidRPr="00C544C1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ПОСТАНОВЛЯЮ</w:t>
      </w:r>
      <w:r w:rsidRPr="00C544C1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="003F687E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Положение о порядке обращения с ртутьсодержащими отходами на территории МО </w:t>
      </w:r>
      <w:r w:rsidR="004D318C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«Середкино»</w:t>
      </w:r>
      <w:r w:rsidR="0060006A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577A67" w:rsidRPr="003F687E" w:rsidRDefault="003F687E" w:rsidP="006000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Рекомендовать руководителям предприятий, организаций, учреждений всех форм собственности, и</w:t>
      </w:r>
      <w:r w:rsidR="004D318C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ндивидуальным предпринимателям, </w:t>
      </w:r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осуществляющим обращение с ртутьсодержащими отходами, руководствоваться Положением, утвержденным настоящим постановлением.</w:t>
      </w:r>
    </w:p>
    <w:p w:rsidR="00577A67" w:rsidRPr="003F687E" w:rsidRDefault="003F687E" w:rsidP="006000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337CAE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3.Рекомендовать  ф</w:t>
      </w:r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изическим лицам, собственникам жилых квартир, жилых домов сдавать ртутьсодержащие отходы в специализированные организации.</w:t>
      </w:r>
    </w:p>
    <w:p w:rsidR="0060006A" w:rsidRPr="003F687E" w:rsidRDefault="003F687E" w:rsidP="006000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60006A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4.Пункт  для </w:t>
      </w:r>
      <w:r w:rsidR="0060006A" w:rsidRPr="003F687E">
        <w:rPr>
          <w:rFonts w:ascii="Arial" w:hAnsi="Arial" w:cs="Arial"/>
          <w:sz w:val="24"/>
          <w:szCs w:val="24"/>
          <w:lang w:eastAsia="ru-RU"/>
        </w:rPr>
        <w:t xml:space="preserve">накопления, использование, обезвреживания, транспортирования и  размещения отработанных ртутьсодержащих  ламп определить по адресу: </w:t>
      </w:r>
      <w:r w:rsidR="0060006A" w:rsidRPr="003F687E">
        <w:rPr>
          <w:rFonts w:ascii="Arial" w:hAnsi="Arial" w:cs="Arial"/>
          <w:sz w:val="24"/>
          <w:szCs w:val="24"/>
        </w:rPr>
        <w:t xml:space="preserve">669344, Иркутская область, </w:t>
      </w:r>
      <w:proofErr w:type="spellStart"/>
      <w:r w:rsidR="0060006A" w:rsidRPr="003F687E">
        <w:rPr>
          <w:rFonts w:ascii="Arial" w:hAnsi="Arial" w:cs="Arial"/>
          <w:sz w:val="24"/>
          <w:szCs w:val="24"/>
        </w:rPr>
        <w:t>Боханский</w:t>
      </w:r>
      <w:proofErr w:type="spellEnd"/>
      <w:r w:rsidR="0060006A" w:rsidRPr="003F687E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0006A" w:rsidRPr="003F687E">
        <w:rPr>
          <w:rFonts w:ascii="Arial" w:hAnsi="Arial" w:cs="Arial"/>
          <w:sz w:val="24"/>
          <w:szCs w:val="24"/>
        </w:rPr>
        <w:t>с</w:t>
      </w:r>
      <w:proofErr w:type="gramStart"/>
      <w:r w:rsidR="0060006A" w:rsidRPr="003F687E">
        <w:rPr>
          <w:rFonts w:ascii="Arial" w:hAnsi="Arial" w:cs="Arial"/>
          <w:sz w:val="24"/>
          <w:szCs w:val="24"/>
        </w:rPr>
        <w:t>.С</w:t>
      </w:r>
      <w:proofErr w:type="gramEnd"/>
      <w:r w:rsidR="0060006A" w:rsidRPr="003F687E">
        <w:rPr>
          <w:rFonts w:ascii="Arial" w:hAnsi="Arial" w:cs="Arial"/>
          <w:sz w:val="24"/>
          <w:szCs w:val="24"/>
        </w:rPr>
        <w:t>ередкино</w:t>
      </w:r>
      <w:proofErr w:type="spellEnd"/>
      <w:r w:rsidR="0060006A" w:rsidRPr="003F687E">
        <w:rPr>
          <w:rFonts w:ascii="Arial" w:hAnsi="Arial" w:cs="Arial"/>
          <w:sz w:val="24"/>
          <w:szCs w:val="24"/>
        </w:rPr>
        <w:t>, ул.</w:t>
      </w:r>
      <w:r>
        <w:rPr>
          <w:rFonts w:ascii="Arial" w:hAnsi="Arial" w:cs="Arial"/>
          <w:sz w:val="24"/>
          <w:szCs w:val="24"/>
        </w:rPr>
        <w:t xml:space="preserve"> </w:t>
      </w:r>
      <w:r w:rsidR="0060006A" w:rsidRPr="003F687E">
        <w:rPr>
          <w:rFonts w:ascii="Arial" w:hAnsi="Arial" w:cs="Arial"/>
          <w:sz w:val="24"/>
          <w:szCs w:val="24"/>
        </w:rPr>
        <w:t>Ленина, д.1, кабинет № 5.(здание администрации)</w:t>
      </w:r>
    </w:p>
    <w:p w:rsidR="000E3DA8" w:rsidRPr="003F687E" w:rsidRDefault="003F687E" w:rsidP="0060006A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60006A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0E3DA8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0C03F3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Назначить ответственного </w:t>
      </w:r>
      <w:r w:rsidR="000E3DA8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 </w:t>
      </w:r>
      <w:r w:rsidR="000E3DA8" w:rsidRPr="003F687E">
        <w:rPr>
          <w:rFonts w:ascii="Arial" w:hAnsi="Arial" w:cs="Arial"/>
          <w:sz w:val="24"/>
          <w:szCs w:val="24"/>
          <w:lang w:eastAsia="ru-RU"/>
        </w:rPr>
        <w:t xml:space="preserve">организацию сбора, </w:t>
      </w:r>
      <w:r w:rsidR="000C03F3" w:rsidRPr="003F687E">
        <w:rPr>
          <w:rFonts w:ascii="Arial" w:hAnsi="Arial" w:cs="Arial"/>
          <w:sz w:val="24"/>
          <w:szCs w:val="24"/>
          <w:lang w:eastAsia="ru-RU"/>
        </w:rPr>
        <w:t>накопления, использование, обезвреживания, транспортирования и  размещения отработанных ртутьсодержащих  ламп.</w:t>
      </w:r>
    </w:p>
    <w:p w:rsidR="00577A67" w:rsidRPr="003F687E" w:rsidRDefault="003F687E" w:rsidP="006000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="0060006A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Опубликовать настоящее решение в газете "Вестник" и сайте  МО «Середкино» сети интернет.</w:t>
      </w:r>
    </w:p>
    <w:p w:rsidR="00577A67" w:rsidRDefault="003F687E" w:rsidP="006000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           </w:t>
      </w:r>
      <w:r w:rsidR="0060006A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proofErr w:type="gramStart"/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</w:t>
      </w:r>
      <w:r w:rsidR="004D318C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астоящего постановления</w:t>
      </w:r>
      <w:r w:rsidR="00577A67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C03F3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оставляю за собой.</w:t>
      </w:r>
    </w:p>
    <w:p w:rsidR="003F687E" w:rsidRDefault="003F687E" w:rsidP="0060006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F687E" w:rsidRDefault="003F687E" w:rsidP="00577A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77A67" w:rsidRPr="003F687E" w:rsidRDefault="00577A67" w:rsidP="00577A6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</w:t>
      </w:r>
      <w:r w:rsid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 муниципального образования </w:t>
      </w:r>
      <w:r w:rsidR="004D318C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«Середкино»</w:t>
      </w: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</w:t>
      </w:r>
      <w:r w:rsidR="004D318C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</w:t>
      </w:r>
      <w:r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</w:t>
      </w:r>
      <w:r w:rsid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</w:t>
      </w:r>
      <w:proofErr w:type="spellStart"/>
      <w:r w:rsidR="004D318C" w:rsidRPr="003F687E">
        <w:rPr>
          <w:rFonts w:ascii="Arial" w:eastAsia="Times New Roman" w:hAnsi="Arial" w:cs="Arial"/>
          <w:spacing w:val="2"/>
          <w:sz w:val="24"/>
          <w:szCs w:val="24"/>
          <w:lang w:eastAsia="ru-RU"/>
        </w:rPr>
        <w:t>И.А.Середкина</w:t>
      </w:r>
      <w:proofErr w:type="spellEnd"/>
    </w:p>
    <w:p w:rsidR="00D16C34" w:rsidRDefault="00D16C34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P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403DB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C403DB" w:rsidRPr="00C403DB" w:rsidRDefault="00C403DB" w:rsidP="00C40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03DB">
        <w:rPr>
          <w:rFonts w:ascii="Courier New" w:eastAsia="Times New Roman" w:hAnsi="Courier New" w:cs="Courier New"/>
          <w:lang w:eastAsia="ru-RU"/>
        </w:rPr>
        <w:t xml:space="preserve">утверждено Постановлением администрации </w:t>
      </w:r>
    </w:p>
    <w:p w:rsidR="00C403DB" w:rsidRPr="00C403DB" w:rsidRDefault="00C403DB" w:rsidP="00C403D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403DB">
        <w:rPr>
          <w:rFonts w:ascii="Courier New" w:eastAsia="Times New Roman" w:hAnsi="Courier New" w:cs="Courier New"/>
          <w:lang w:eastAsia="ru-RU"/>
        </w:rPr>
        <w:t xml:space="preserve">МО «Середкино» от «29» января 2019г № 7 </w:t>
      </w:r>
    </w:p>
    <w:p w:rsidR="00C403DB" w:rsidRPr="00C403DB" w:rsidRDefault="00C403DB" w:rsidP="00C403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3DB" w:rsidRPr="00C403DB" w:rsidRDefault="00C403DB" w:rsidP="00C40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03DB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C403DB" w:rsidRPr="00C403DB" w:rsidRDefault="00C403DB" w:rsidP="00C403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403DB">
        <w:rPr>
          <w:rFonts w:ascii="Arial" w:eastAsia="Times New Roman" w:hAnsi="Arial" w:cs="Arial"/>
          <w:b/>
          <w:sz w:val="32"/>
          <w:szCs w:val="32"/>
          <w:lang w:eastAsia="ru-RU"/>
        </w:rPr>
        <w:t>ПО ОРГАНИЗАЦИИ СБОРА, НАКОПЛЕНИЯ, ИСПОЛЬЗОВАНИЯ, ОБЕЗВРЕЖИВАНИЯ, ТРАНСПОРТИРОВАНИЯ И РАЗМЕЩЕНИЯ ОТРАБОТАННЫХ РТУТЬСОДЕРЖАЩИХ ЛАМП В АДМИНИСТРАЦИИ МУНИЦИПАЛЬНОГО ОБРАЗОВАНИЯ «Середкино»</w:t>
      </w:r>
    </w:p>
    <w:p w:rsidR="00C403DB" w:rsidRPr="00C403DB" w:rsidRDefault="00C403DB" w:rsidP="00C403DB">
      <w:pPr>
        <w:spacing w:after="0" w:line="240" w:lineRule="auto"/>
        <w:jc w:val="both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C403DB" w:rsidRDefault="00C403DB" w:rsidP="00C403DB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C403DB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РАЗДЕЛ 1. ОБЩИЕ ПОЛОЖЕНИЯ</w:t>
      </w:r>
    </w:p>
    <w:p w:rsidR="00C403DB" w:rsidRPr="00C403DB" w:rsidRDefault="00C403DB" w:rsidP="00C403DB">
      <w:pPr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1.Настоящее Положение устанавливается в соответствии с Федеральным законом от 24.06.1998 N 89-ФЗ «Об отходах производства и потребления»,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03.09.2010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N 681, и является обязательной для исполнения должностными лицами и работниками администрации муниципального образования «Середкино».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2.Понятия и термины, используемые в настоящем Положении, применяются в значении, установленном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окружающей среде, </w:t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утвержденными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Постановлением Правительства Российской Федерации от 03.09.2010N681.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C403DB" w:rsidRPr="00C403DB" w:rsidRDefault="00C403DB" w:rsidP="00C403DB">
      <w:pPr>
        <w:spacing w:after="0" w:line="240" w:lineRule="auto"/>
        <w:ind w:left="-284"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2. ПОРЯДОК НАКОПЛЕНИЯ, ТРАНСПОРТИРОВКИ, ОБЕЗВРЕЖИВАНИЯ, ИСПОЛЬЗОВАНИЯ И РАЗМЕЩЕНИЯ ОТРАБОТАННЫХ РТУТЬСОДЕРЖАЩИХ ЛАМП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3.Накоплению в соответствии с </w:t>
      </w:r>
      <w:proofErr w:type="spell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настоящи</w:t>
      </w:r>
      <w:proofErr w:type="spell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Положением подлежат осветительные устройства и электрические лампы с ртутным нап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олнением и содержанием ртути не 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менее 0,01 процента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4.Порядок хранения отработанных ртутьсодержащих ламп осуществляется в специальной оцинкованной таре высотой 1000мм с крышкой в соответствии с требованиями ГОСТ 25834-83 «Лампы электрические.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5.Накопление отработанных ртутьсодержащих ламп производится раздельно от других видов отходов в защищенном от воздействия химически агрессивных сред, атмосферных осадков, поверхностных и грунтовых вод и имеющем возможность для проветривания.</w:t>
      </w:r>
      <w:proofErr w:type="gramEnd"/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6.Не допускается совместное хранение поврежденных и неповрежденных отработанных ртутьсодержащих ламп. Для хранения поврежденных отработанных ртутьсодержащих ламп используется специальная оцинкованная тара, обеспечивающая герметичность и исключающая возможность загрязнения окружающей среды.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7.Не допускается самостоятельное обезвреживание, использование, транспортирование и размещение отработанных ртутьсодержащих ламп работниками администрации муниципального образования «Середкино», а также их накопление в неустановленных для этих целей местах.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8.При накоплении отработанных ртутьсодержащих ламп запрещается: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а</w:t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)в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ыбрасывать отработанные ртутьсодержащие лампы в контейнеры для накопления твердых коммунальных отходов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б</w:t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)п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ривлекать к работе с отработанными ртут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ьсодержащими лампами лиц моложе 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18 лет.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9.Максимальный срок накопления отработанных ртутьсодержащих ламп составляет шесть месяцев, после чего они подлежа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 передаче в специализированную 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организацию.</w:t>
      </w:r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10.В месте хранения отработанных ртутьсодержащих ламп должна быть размещена информация о лице, ответственном за накопление отработанных ртутьсодержащих ламп с указанием фамилии, имени, отчества и контактного телефона.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11.Передачу отработанных ртутьсодержащих ламп специализированной организации осуществляет ответственный за сбор, накопление и передачу отработанных ртутьсодержащих ламп.</w:t>
      </w:r>
      <w:proofErr w:type="gramEnd"/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12.Транспортировку, обезвреживание методами, обеспечивающими выполнение санитарно-гигиенических, экологических и иных требований, и размещение (хранение) отработанных ртутьсодержащих ламп администрации муниципального образования «Середкино» осуществляет специализированная организация в соответствии с заключенным договором № от  года..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13.Передача отработанных ртутьсодержащих ламп специализированной организации должна быть подтверждена соответствующими документами (накладными, актами приема-передачи и т.п.).</w:t>
      </w:r>
      <w:proofErr w:type="gramEnd"/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3. Порядок учета при обращении с отработанными ртутьсодержащими лампами</w:t>
      </w:r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14.Ответственный за сбор, накопление и передачу отработанных ртутьсодержащих ламп в администрации муниципального образования «Середкино» осуществляет ведение журнала первичного учета отработанных ртутьсодержащих ламп по форме, приведенной в приложении № 1 к настоящему Положению.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15.Заполнение журнала первичного учета отработанных ртутьсодержащих ламп осуществляется по мере образования, передачи специализированной организации, накопления отработанных ртутьсодержащих ламп.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16.Страницы журнала должны быть пронумерованы, прошнурованы, заверены и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скреплены печатью.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17.Данные журнала первичного учета по итогам квартала в срок до 05 числа, следующего за отчетным кварталом, с приложением документов, подтверждающих передачу отработанных ртутьсодержащих ламп специализированной организации (в случае передачи), передаются заместителю главы администрации МО «Середкино» на осуществление </w:t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контроля за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настоящей Инструкции. </w:t>
      </w:r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03DB" w:rsidRPr="00C403DB" w:rsidRDefault="00C403DB" w:rsidP="00C403DB">
      <w:pPr>
        <w:spacing w:after="0" w:line="240" w:lineRule="auto"/>
        <w:ind w:left="-284" w:right="283"/>
        <w:jc w:val="center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lastRenderedPageBreak/>
        <w:t>РАЗДЕЛ 3. ПОРЯДОК ДЕЙСТВИЙ ПРИ ВОЗНИКНОВЕНИИ АВАРИЙНОЙ СИТУАЦИИ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18.В случае возникновения в администрации муниципального образования «</w:t>
      </w:r>
      <w:proofErr w:type="spell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Сеедкино</w:t>
      </w:r>
      <w:proofErr w:type="spell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аварийной ситуации при обращении с ртутьсодержащими лампами, в частности боя ртутьсодержащей лампы (ламп), загрязненное помещение должно быть покинуто людьми.</w:t>
      </w:r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Выполнение мероприятий в соответствии с настоящим пунктом обеспечивают должностные лица, ответственные за помещения, в которых произошла аварийная ситуация.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19.Должностные лица, ответственные за помещения, в которых произошла аварийная ситуация при обращении с ртутьсодержащими лампами, обязаны проинформировать о сложившейся аварийной ситуации ответственного за сбор, накопление и передачу отработанных ртутьсодержащих ламп в администрации муниципального образования «Середкино».</w:t>
      </w:r>
      <w:proofErr w:type="gramEnd"/>
    </w:p>
    <w:p w:rsid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20.Ответственный за сбор, накопление и передачу отработанных ртутьсодержащих ламп в администрации муниципального образования «Середкино» принимает решение о способе обезвреживания ртутного загрязнения, а также при необходимости организует вызов специализированной организации для проведения комплекса мероприятий по обеззараживанию помещений.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21.В случае незначительного ртутного загрязнения обезвреживание может быть выполнено с помощью </w:t>
      </w:r>
      <w:proofErr w:type="spell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комплекта, включающего в себя необходимые препараты (вещества) и материалы для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очистки помещений от локальных ртутных загрязнений, не </w:t>
      </w:r>
      <w:proofErr w:type="gram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требующего</w:t>
      </w:r>
      <w:proofErr w:type="gram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специальных мер безопасности при использовании.</w:t>
      </w:r>
    </w:p>
    <w:p w:rsidR="00C403DB" w:rsidRPr="00C403DB" w:rsidRDefault="00C403DB" w:rsidP="00C403DB">
      <w:pPr>
        <w:spacing w:after="0" w:line="240" w:lineRule="auto"/>
        <w:ind w:left="-284" w:right="283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22.В случае значительного ртутного загрязнения или отсутствия </w:t>
      </w:r>
      <w:proofErr w:type="spellStart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демеркуризационного</w:t>
      </w:r>
      <w:proofErr w:type="spellEnd"/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комплекта должен быть организован вызов специализированной организации для проведения комплекса мероприяти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й по обеззараживанию помещений.</w:t>
      </w:r>
    </w:p>
    <w:p w:rsidR="00C403DB" w:rsidRPr="00C403DB" w:rsidRDefault="00C403DB" w:rsidP="00C403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P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C403DB" w:rsidRPr="00C403DB" w:rsidRDefault="00C403DB" w:rsidP="00C403DB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403DB">
        <w:rPr>
          <w:rFonts w:ascii="Courier New" w:eastAsia="Times New Roman" w:hAnsi="Courier New" w:cs="Courier New"/>
          <w:spacing w:val="2"/>
          <w:lang w:eastAsia="ru-RU"/>
        </w:rPr>
        <w:t>Приложение №1</w:t>
      </w:r>
      <w:r w:rsidRPr="00C403DB">
        <w:rPr>
          <w:rFonts w:ascii="Courier New" w:eastAsia="Times New Roman" w:hAnsi="Courier New" w:cs="Courier New"/>
          <w:spacing w:val="2"/>
          <w:lang w:eastAsia="ru-RU"/>
        </w:rPr>
        <w:br/>
        <w:t>к Положению по организации сбора,</w:t>
      </w:r>
      <w:r w:rsidRPr="00C403DB">
        <w:rPr>
          <w:rFonts w:ascii="Courier New" w:eastAsia="Times New Roman" w:hAnsi="Courier New" w:cs="Courier New"/>
          <w:spacing w:val="2"/>
          <w:lang w:eastAsia="ru-RU"/>
        </w:rPr>
        <w:br/>
        <w:t> накопления, использования, обезвреживания,</w:t>
      </w:r>
      <w:r w:rsidRPr="00C403DB">
        <w:rPr>
          <w:rFonts w:ascii="Courier New" w:eastAsia="Times New Roman" w:hAnsi="Courier New" w:cs="Courier New"/>
          <w:spacing w:val="2"/>
          <w:lang w:eastAsia="ru-RU"/>
        </w:rPr>
        <w:br/>
      </w:r>
      <w:r w:rsidRPr="00C403DB">
        <w:rPr>
          <w:rFonts w:ascii="Courier New" w:eastAsia="Times New Roman" w:hAnsi="Courier New" w:cs="Courier New"/>
          <w:spacing w:val="2"/>
          <w:lang w:eastAsia="ru-RU"/>
        </w:rPr>
        <w:lastRenderedPageBreak/>
        <w:t> транспортирования и размещения отработанных ртутьсодержащих ламп</w:t>
      </w:r>
      <w:r w:rsidRPr="00C403DB">
        <w:rPr>
          <w:rFonts w:ascii="Courier New" w:eastAsia="Times New Roman" w:hAnsi="Courier New" w:cs="Courier New"/>
          <w:spacing w:val="2"/>
          <w:lang w:eastAsia="ru-RU"/>
        </w:rPr>
        <w:br/>
        <w:t>в администрации муниципального образования «Середкино»</w:t>
      </w:r>
    </w:p>
    <w:p w:rsidR="00C403DB" w:rsidRPr="00C403DB" w:rsidRDefault="00C403DB" w:rsidP="00C403D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403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Журнал первичного учета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отработанных ртутьсодержащих ламп (ОРЛ)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 администрации муниципального образования «Середкино»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за _______________ 20____г.</w:t>
      </w:r>
    </w:p>
    <w:p w:rsidR="00C403DB" w:rsidRPr="00C403DB" w:rsidRDefault="00C403DB" w:rsidP="00C403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месяц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718"/>
        <w:gridCol w:w="582"/>
        <w:gridCol w:w="875"/>
        <w:gridCol w:w="660"/>
        <w:gridCol w:w="718"/>
        <w:gridCol w:w="582"/>
        <w:gridCol w:w="1804"/>
        <w:gridCol w:w="1533"/>
        <w:gridCol w:w="718"/>
        <w:gridCol w:w="582"/>
      </w:tblGrid>
      <w:tr w:rsidR="00C403DB" w:rsidRPr="00C403DB" w:rsidTr="004E173C">
        <w:trPr>
          <w:trHeight w:val="15"/>
        </w:trPr>
        <w:tc>
          <w:tcPr>
            <w:tcW w:w="1109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B" w:rsidRPr="00C403DB" w:rsidTr="004E173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Наличие ОРЛ</w:t>
            </w: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на начало месяца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Образование ОРЛ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Передача ОРЛ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Наличие ОРЛ</w:t>
            </w: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>на конец месяца</w:t>
            </w:r>
          </w:p>
        </w:tc>
      </w:tr>
      <w:tr w:rsidR="00C403DB" w:rsidRPr="00C403DB" w:rsidTr="004E173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Кол-во ОРЛ, шт.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Кол-во ОРЛ,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-ванной</w:t>
            </w:r>
            <w:proofErr w:type="gramEnd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proofErr w:type="gramStart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контракта и документа, </w:t>
            </w:r>
            <w:proofErr w:type="spellStart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подтвержда-ющего</w:t>
            </w:r>
            <w:proofErr w:type="spellEnd"/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передачу ОРЛ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Марка (вид) ОРЛ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Кол-во ОРЛ, шт.</w:t>
            </w:r>
          </w:p>
        </w:tc>
      </w:tr>
      <w:tr w:rsidR="00C403DB" w:rsidRPr="00C403DB" w:rsidTr="004E173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315" w:lineRule="atLeast"/>
              <w:jc w:val="center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403D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</w:tr>
      <w:tr w:rsidR="00C403DB" w:rsidRPr="00C403DB" w:rsidTr="004E173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B" w:rsidRPr="00C403DB" w:rsidTr="004E173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3DB" w:rsidRPr="00C403DB" w:rsidTr="004E173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403DB" w:rsidRPr="00C403DB" w:rsidRDefault="00C403DB" w:rsidP="00C40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03DB" w:rsidRPr="00C403DB" w:rsidRDefault="00C403DB" w:rsidP="00C403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C403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403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Ответственный исполнитель _________ ____________________ Дата___________</w:t>
      </w:r>
      <w:r w:rsidRPr="00C403DB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подпись ФИО</w:t>
      </w:r>
    </w:p>
    <w:p w:rsidR="00C403DB" w:rsidRPr="00C403DB" w:rsidRDefault="00C403DB" w:rsidP="00C403D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403DB" w:rsidRPr="00C403DB" w:rsidRDefault="00C403DB" w:rsidP="00C403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403DB" w:rsidRPr="00C403DB" w:rsidRDefault="00C403DB" w:rsidP="00C403D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403DB" w:rsidRDefault="00C403DB">
      <w:pPr>
        <w:rPr>
          <w:rFonts w:ascii="Times New Roman" w:hAnsi="Times New Roman" w:cs="Times New Roman"/>
          <w:sz w:val="28"/>
          <w:szCs w:val="28"/>
        </w:rPr>
      </w:pPr>
    </w:p>
    <w:p w:rsidR="00C403DB" w:rsidRPr="004D318C" w:rsidRDefault="00C403DB">
      <w:pPr>
        <w:rPr>
          <w:rFonts w:ascii="Times New Roman" w:hAnsi="Times New Roman" w:cs="Times New Roman"/>
          <w:sz w:val="28"/>
          <w:szCs w:val="28"/>
        </w:rPr>
      </w:pPr>
    </w:p>
    <w:sectPr w:rsidR="00C403DB" w:rsidRPr="004D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1"/>
    <w:rsid w:val="000C03F3"/>
    <w:rsid w:val="000E3DA8"/>
    <w:rsid w:val="00337CAE"/>
    <w:rsid w:val="003F687E"/>
    <w:rsid w:val="004D318C"/>
    <w:rsid w:val="00577A67"/>
    <w:rsid w:val="0060006A"/>
    <w:rsid w:val="00C403DB"/>
    <w:rsid w:val="00C544C1"/>
    <w:rsid w:val="00D16C34"/>
    <w:rsid w:val="00DD75D0"/>
    <w:rsid w:val="00F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D31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57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D31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33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30DE-6CFD-4DEE-9C89-26AD1B0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10</cp:revision>
  <cp:lastPrinted>2019-01-31T01:43:00Z</cp:lastPrinted>
  <dcterms:created xsi:type="dcterms:W3CDTF">2019-01-29T03:41:00Z</dcterms:created>
  <dcterms:modified xsi:type="dcterms:W3CDTF">2019-03-01T02:35:00Z</dcterms:modified>
</cp:coreProperties>
</file>